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43" w:rsidRDefault="00AA3C43" w:rsidP="00AA3C43">
      <w:pPr>
        <w:jc w:val="right"/>
        <w:rPr>
          <w:rFonts w:ascii="Times New Roman" w:hAnsi="Times New Roman" w:cs="Times New Roman"/>
          <w:sz w:val="24"/>
          <w:szCs w:val="24"/>
        </w:rPr>
      </w:pPr>
      <w:r w:rsidRPr="006C155B">
        <w:rPr>
          <w:rFonts w:ascii="Times New Roman" w:hAnsi="Times New Roman" w:cs="Times New Roman"/>
          <w:sz w:val="24"/>
          <w:szCs w:val="24"/>
        </w:rPr>
        <w:t>Утверждено приказом от 18.09.2018 № 137</w:t>
      </w:r>
    </w:p>
    <w:p w:rsidR="00AA3C43" w:rsidRDefault="00AA3C43" w:rsidP="00AA3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43" w:rsidRPr="006C155B" w:rsidRDefault="00AA3C43" w:rsidP="00AA3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5B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6C155B">
        <w:rPr>
          <w:rFonts w:ascii="Times New Roman" w:hAnsi="Times New Roman" w:cs="Times New Roman"/>
          <w:b/>
          <w:sz w:val="28"/>
          <w:szCs w:val="28"/>
        </w:rPr>
        <w:t>комиссии  по</w:t>
      </w:r>
      <w:proofErr w:type="gramEnd"/>
      <w:r w:rsidRPr="006C155B"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 в ФГБОУ «МЦО «Интердом» им. Е.Д. Стасовой»</w:t>
      </w:r>
    </w:p>
    <w:p w:rsidR="00AA3C43" w:rsidRDefault="00AA3C43" w:rsidP="00AA3C43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3C43" w:rsidRPr="006C155B" w:rsidRDefault="00AA3C43" w:rsidP="00AA3C43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43" w:rsidRDefault="00AA3C43" w:rsidP="00AA3C43">
      <w:pPr>
        <w:pStyle w:val="ac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урегулированию конфликта интересов в ФГБОЦ «МЦО «Интердом» им. Е.Д. Стасовой» (далее – Комиссия) создана в целях рассмотрения вопросов, связанных с урегулированием ситуаций,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личная  заинтересованность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(работников учреждения), влияет или может повлиять на объективное исполнение ими должностных обязанностей.</w:t>
      </w:r>
    </w:p>
    <w:p w:rsidR="00AA3C43" w:rsidRPr="00147609" w:rsidRDefault="00AA3C43" w:rsidP="00AA3C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A3C43" w:rsidRDefault="00AA3C43" w:rsidP="00AA3C43">
      <w:pPr>
        <w:pStyle w:val="ac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РФ, Федеральными конституционными законами, Федеральными законами, настоящим Положением.</w:t>
      </w:r>
    </w:p>
    <w:p w:rsidR="00AA3C43" w:rsidRPr="00147609" w:rsidRDefault="00AA3C43" w:rsidP="00AA3C4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A3C43" w:rsidRDefault="00AA3C43" w:rsidP="00AA3C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A3C43" w:rsidRPr="00147609" w:rsidRDefault="00AA3C43" w:rsidP="00AA3C43">
      <w:pPr>
        <w:pStyle w:val="ac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 действует на постоянной основе.</w:t>
      </w:r>
    </w:p>
    <w:p w:rsidR="00AA3C43" w:rsidRPr="006C155B" w:rsidRDefault="00AA3C43" w:rsidP="00AA3C4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43" w:rsidRPr="00147609" w:rsidRDefault="00AA3C43" w:rsidP="00AA3C43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155B">
        <w:rPr>
          <w:rFonts w:ascii="Times New Roman" w:hAnsi="Times New Roman" w:cs="Times New Roman"/>
          <w:b/>
          <w:sz w:val="28"/>
          <w:szCs w:val="28"/>
        </w:rPr>
        <w:t>Задачи и полномочия Комиссии</w:t>
      </w:r>
    </w:p>
    <w:p w:rsidR="00AA3C43" w:rsidRPr="006C155B" w:rsidRDefault="00AA3C43" w:rsidP="00AA3C4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A3C43" w:rsidRDefault="00AA3C43" w:rsidP="00AA3C43">
      <w:pPr>
        <w:pStyle w:val="ac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55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AA3C43" w:rsidRDefault="00AA3C43" w:rsidP="00AA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обществу.</w:t>
      </w:r>
    </w:p>
    <w:p w:rsidR="00AA3C43" w:rsidRDefault="00AA3C43" w:rsidP="00AA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условий для добросовестного и эффективного исполнения обязанностей работника учреждения;</w:t>
      </w:r>
    </w:p>
    <w:p w:rsidR="00AA3C43" w:rsidRDefault="00AA3C43" w:rsidP="00AA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исключение злоупотреблений со стороны работников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своих должностных обязанностей;</w:t>
      </w:r>
    </w:p>
    <w:p w:rsidR="00AA3C43" w:rsidRDefault="00AA3C43" w:rsidP="00AA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противодействие коррупции.</w:t>
      </w:r>
    </w:p>
    <w:p w:rsidR="00AA3C43" w:rsidRDefault="00AA3C43" w:rsidP="00AA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Комиссия имеет право:</w:t>
      </w:r>
    </w:p>
    <w:p w:rsidR="00AA3C43" w:rsidRDefault="00AA3C43" w:rsidP="00AA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запрашивать необходимые документы и информацию от органов государственной власти, а также от подведомственных им учреждений;</w:t>
      </w:r>
    </w:p>
    <w:p w:rsidR="00AA3C43" w:rsidRPr="006C155B" w:rsidRDefault="00AA3C43" w:rsidP="00AA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приглашать на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органов государственной власти, а также представителей подведомственных им учреждений и иных лиц.</w:t>
      </w:r>
    </w:p>
    <w:p w:rsidR="00AA3C43" w:rsidRPr="006C155B" w:rsidRDefault="00AA3C43" w:rsidP="00AA3C43">
      <w:pPr>
        <w:rPr>
          <w:rFonts w:ascii="Times New Roman" w:hAnsi="Times New Roman" w:cs="Times New Roman"/>
          <w:b/>
          <w:sz w:val="28"/>
          <w:szCs w:val="28"/>
        </w:rPr>
      </w:pPr>
    </w:p>
    <w:p w:rsidR="00AA3C43" w:rsidRDefault="00AA3C43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 Порядок образования Комиссии</w:t>
      </w:r>
    </w:p>
    <w:p w:rsidR="0088016D" w:rsidRPr="0023550A" w:rsidRDefault="0023550A" w:rsidP="0088016D">
      <w:pPr>
        <w:spacing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Численность и персональный состав Комиссии утверждается и изменяется приказом директора ФГБ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8016D" w:rsidRPr="002355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8801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МЦО «Интердом»                         им. Е.Д. Стасовой».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Все члены Комиссии при принятии решения обладают равными правами.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необходимости в состав Комиссии может быть введен независимый эксперт.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работы Комиссии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заинтересованности, которая приводит или может привести к конфликту интересов.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Данная информация должна быть представлена в письменной форме и содержать следующие сведения: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работника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занимаемую им должность;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комиссию могут быть представлены материалы, подтверждающие наличие у работников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заинтересованности, которая приводит или может привести к конфликту интересов.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Председатель Комиссии в 3-дневный срок со дня поступления информации, о наличи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работника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заинтересованности, выносит решение о проведении проверки этой информации. Проверка информации и материалов осуществляется в срок до 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работника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Заседание Комиссии считается правомочным, если на нем присутствует не менее половины членов Комиссии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На заседании Комиссии заслушиваются пояснения работника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Решение Комиссии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23550A" w:rsidRPr="0023550A" w:rsidRDefault="0023550A" w:rsidP="003640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рассмотренном случае не содержится признаков личной заинтересованности работника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интересов;</w:t>
      </w:r>
    </w:p>
    <w:p w:rsidR="00364090" w:rsidRDefault="0023550A" w:rsidP="0036409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факт наличия личной заинтересованности работника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привезти к конфликту интересов. В этом случае</w:t>
      </w:r>
      <w:r w:rsidR="0036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рекомендует работнику и (или) директору учреждения принять меры по урегулированию конфликта интересов или по недопущению его возникновения;</w:t>
      </w:r>
    </w:p>
    <w:p w:rsidR="00364090" w:rsidRDefault="0023550A" w:rsidP="0036409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090" w:rsidRDefault="00364090" w:rsidP="00364090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признать, что работник учреждения не соблюдал требования об урегулировании конфликта интересов. В этом случае комиссия рекомендует директору учреждения применить к работнику конкретную меру ответственности.</w:t>
      </w:r>
    </w:p>
    <w:p w:rsidR="00364090" w:rsidRDefault="00364090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решающим.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Решения комиссии оформляются протоколами, которые подписывают члены комиссии, принявшие участие в ее заседании.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решении Комиссии указываются: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отчество, должность работника </w:t>
      </w:r>
      <w:r w:rsidR="008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источник информации, ставшей основанием для проведения заседания Комиссии;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существо решения и его обоснование;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голосования.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Копии решения Комиссии в течение трех дней со дня его принятия направляются работнику </w:t>
      </w:r>
      <w:r w:rsidR="00CA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решению Комиссии - иным заинтересованным лицам.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Комиссии может быть обжаловано работником </w:t>
      </w:r>
      <w:r w:rsidR="00CA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Комиссией факта совершения работником </w:t>
      </w:r>
      <w:r w:rsidR="00CA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(бездействия), содержащего признаки административного правонарушения или состава преступления, председатель 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23550A" w:rsidRPr="0023550A" w:rsidRDefault="0023550A" w:rsidP="0088016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Решение Комиссии, принятое в отношении работника </w:t>
      </w:r>
      <w:r w:rsidR="00CA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5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хранится в его личном деле.</w:t>
      </w:r>
    </w:p>
    <w:sectPr w:rsidR="0023550A" w:rsidRPr="0023550A" w:rsidSect="00984C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09" w:rsidRDefault="00702F09" w:rsidP="00984C1C">
      <w:pPr>
        <w:spacing w:line="240" w:lineRule="auto"/>
      </w:pPr>
      <w:r>
        <w:separator/>
      </w:r>
    </w:p>
  </w:endnote>
  <w:endnote w:type="continuationSeparator" w:id="0">
    <w:p w:rsidR="00702F09" w:rsidRDefault="00702F09" w:rsidP="00984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09" w:rsidRDefault="00702F09" w:rsidP="00984C1C">
      <w:pPr>
        <w:spacing w:line="240" w:lineRule="auto"/>
      </w:pPr>
      <w:r>
        <w:separator/>
      </w:r>
    </w:p>
  </w:footnote>
  <w:footnote w:type="continuationSeparator" w:id="0">
    <w:p w:rsidR="00702F09" w:rsidRDefault="00702F09" w:rsidP="00984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6634"/>
      <w:docPartObj>
        <w:docPartGallery w:val="Page Numbers (Top of Page)"/>
        <w:docPartUnique/>
      </w:docPartObj>
    </w:sdtPr>
    <w:sdtEndPr/>
    <w:sdtContent>
      <w:p w:rsidR="00984C1C" w:rsidRDefault="00702F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C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4C1C" w:rsidRDefault="00984C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6432"/>
    <w:multiLevelType w:val="multilevel"/>
    <w:tmpl w:val="38821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CC73BC2"/>
    <w:multiLevelType w:val="multilevel"/>
    <w:tmpl w:val="5514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0A"/>
    <w:rsid w:val="000D514A"/>
    <w:rsid w:val="0023550A"/>
    <w:rsid w:val="00364090"/>
    <w:rsid w:val="00514CDA"/>
    <w:rsid w:val="0059573F"/>
    <w:rsid w:val="00702F09"/>
    <w:rsid w:val="007429AE"/>
    <w:rsid w:val="0088016D"/>
    <w:rsid w:val="00984C1C"/>
    <w:rsid w:val="00AA3C43"/>
    <w:rsid w:val="00CA60BE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1A7B"/>
  <w15:docId w15:val="{D7AEAB1C-6D16-41DD-BC5E-08D4EAD3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link w:val="10"/>
    <w:uiPriority w:val="9"/>
    <w:qFormat/>
    <w:rsid w:val="002355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55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50A"/>
    <w:rPr>
      <w:b/>
      <w:bCs/>
    </w:rPr>
  </w:style>
  <w:style w:type="character" w:styleId="a5">
    <w:name w:val="Hyperlink"/>
    <w:basedOn w:val="a0"/>
    <w:uiPriority w:val="99"/>
    <w:semiHidden/>
    <w:unhideWhenUsed/>
    <w:rsid w:val="00235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5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C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C1C"/>
  </w:style>
  <w:style w:type="paragraph" w:styleId="aa">
    <w:name w:val="footer"/>
    <w:basedOn w:val="a"/>
    <w:link w:val="ab"/>
    <w:uiPriority w:val="99"/>
    <w:semiHidden/>
    <w:unhideWhenUsed/>
    <w:rsid w:val="00984C1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4C1C"/>
  </w:style>
  <w:style w:type="paragraph" w:styleId="ac">
    <w:name w:val="List Paragraph"/>
    <w:basedOn w:val="a"/>
    <w:uiPriority w:val="34"/>
    <w:qFormat/>
    <w:rsid w:val="00AA3C43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Пользователь Windows</cp:lastModifiedBy>
  <cp:revision>2</cp:revision>
  <cp:lastPrinted>2019-10-03T14:35:00Z</cp:lastPrinted>
  <dcterms:created xsi:type="dcterms:W3CDTF">2019-10-05T10:36:00Z</dcterms:created>
  <dcterms:modified xsi:type="dcterms:W3CDTF">2019-10-05T10:36:00Z</dcterms:modified>
</cp:coreProperties>
</file>